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45" w:rsidRPr="00FE7F8E" w:rsidRDefault="00E47A45" w:rsidP="00E47A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Szkoła Podstawowa im. T. Kościuszki </w:t>
      </w:r>
    </w:p>
    <w:p w:rsidR="000F4F42" w:rsidRPr="00FE7F8E" w:rsidRDefault="000F4F42" w:rsidP="00E47A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>ul. Szkolna 1</w:t>
      </w:r>
    </w:p>
    <w:p w:rsidR="00E47A45" w:rsidRPr="00FE7F8E" w:rsidRDefault="00E47A45" w:rsidP="00E47A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>Turowo 78</w:t>
      </w:r>
    </w:p>
    <w:p w:rsidR="00E47A45" w:rsidRPr="00FE7F8E" w:rsidRDefault="00E47A45" w:rsidP="00E47A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>78-400 Turowo    ( 94 713 74 72 sekretariat)</w:t>
      </w:r>
    </w:p>
    <w:p w:rsidR="00E47A45" w:rsidRPr="00FE7F8E" w:rsidRDefault="00E47A45" w:rsidP="00E4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adres mailowy:    </w:t>
      </w:r>
      <w:r w:rsidR="000F4F42" w:rsidRPr="00FE7F8E">
        <w:rPr>
          <w:rStyle w:val="Uwydatnienie"/>
          <w:rFonts w:ascii="Times New Roman" w:hAnsi="Times New Roman" w:cs="Times New Roman"/>
          <w:bCs/>
          <w:sz w:val="28"/>
          <w:szCs w:val="28"/>
          <w:shd w:val="clear" w:color="auto" w:fill="FFFFFF"/>
        </w:rPr>
        <w:t>sekretariat@spturowo.com</w:t>
      </w: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E7F8E" w:rsidRDefault="00E47A45" w:rsidP="00FE7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7F8E">
        <w:rPr>
          <w:rFonts w:ascii="Times New Roman" w:hAnsi="Times New Roman" w:cs="Times New Roman"/>
          <w:b/>
          <w:sz w:val="36"/>
          <w:szCs w:val="36"/>
          <w:u w:val="single"/>
        </w:rPr>
        <w:t xml:space="preserve">Wyprawka- oddział przedszkolny </w:t>
      </w:r>
      <w:r w:rsidR="000F4F42" w:rsidRPr="00FE7F8E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FE7F8E">
        <w:rPr>
          <w:rFonts w:ascii="Times New Roman" w:hAnsi="Times New Roman" w:cs="Times New Roman"/>
          <w:b/>
          <w:sz w:val="36"/>
          <w:szCs w:val="36"/>
          <w:u w:val="single"/>
        </w:rPr>
        <w:t>-latki    PSZCZÓŁKI</w:t>
      </w:r>
    </w:p>
    <w:p w:rsidR="00E47A45" w:rsidRPr="00FE7F8E" w:rsidRDefault="000F4F42" w:rsidP="00FE7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7F8E">
        <w:rPr>
          <w:rFonts w:ascii="Times New Roman" w:hAnsi="Times New Roman" w:cs="Times New Roman"/>
          <w:b/>
          <w:sz w:val="36"/>
          <w:szCs w:val="36"/>
          <w:u w:val="single"/>
        </w:rPr>
        <w:t>rok szkolny 2024/25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>Kapcie (podpisane imieniem i nazwiskiem dziecka)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>Ubranka na zmianę (dwa komplety) w podpisanym worku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Chusteczki (3 </w:t>
      </w:r>
      <w:r w:rsidRPr="000F4F42">
        <w:rPr>
          <w:rFonts w:ascii="Times New Roman" w:hAnsi="Times New Roman" w:cs="Times New Roman"/>
          <w:sz w:val="24"/>
          <w:szCs w:val="24"/>
          <w:u w:val="single"/>
        </w:rPr>
        <w:t>kartoniki</w:t>
      </w:r>
      <w:r w:rsidRPr="00427935">
        <w:rPr>
          <w:rFonts w:ascii="Times New Roman" w:hAnsi="Times New Roman" w:cs="Times New Roman"/>
          <w:sz w:val="24"/>
          <w:szCs w:val="24"/>
        </w:rPr>
        <w:t xml:space="preserve"> suchych higienicznych + 1 opakowanie nawilżanych)</w:t>
      </w:r>
    </w:p>
    <w:p w:rsidR="00E47A45" w:rsidRPr="00455282" w:rsidRDefault="00E47A45" w:rsidP="00E47A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282">
        <w:rPr>
          <w:rFonts w:ascii="Times New Roman" w:hAnsi="Times New Roman" w:cs="Times New Roman"/>
          <w:b/>
          <w:sz w:val="24"/>
          <w:szCs w:val="24"/>
        </w:rPr>
        <w:t>MATERIAŁY PAPIERNICZE DLA WSZYSTKICH PSZCZÓŁEK:</w:t>
      </w:r>
    </w:p>
    <w:p w:rsidR="00E47A4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blok </w:t>
      </w:r>
      <w:r w:rsidRPr="000F4F42">
        <w:rPr>
          <w:rFonts w:ascii="Times New Roman" w:hAnsi="Times New Roman" w:cs="Times New Roman"/>
          <w:sz w:val="24"/>
          <w:szCs w:val="24"/>
          <w:u w:val="single"/>
        </w:rPr>
        <w:t>techniczny</w:t>
      </w:r>
      <w:r w:rsidRPr="00427935">
        <w:rPr>
          <w:rFonts w:ascii="Times New Roman" w:hAnsi="Times New Roman" w:cs="Times New Roman"/>
          <w:sz w:val="24"/>
          <w:szCs w:val="24"/>
        </w:rPr>
        <w:t xml:space="preserve"> biały </w:t>
      </w:r>
      <w:r w:rsidRPr="00427935">
        <w:rPr>
          <w:rFonts w:ascii="Times New Roman" w:hAnsi="Times New Roman" w:cs="Times New Roman"/>
          <w:color w:val="FF0000"/>
          <w:sz w:val="24"/>
          <w:szCs w:val="24"/>
        </w:rPr>
        <w:t>A4(MAŁY)</w:t>
      </w:r>
    </w:p>
    <w:p w:rsidR="000F4F42" w:rsidRPr="000F4F42" w:rsidRDefault="000F4F42" w:rsidP="000F4F4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blok </w:t>
      </w:r>
      <w:r w:rsidRPr="000F4F42">
        <w:rPr>
          <w:rFonts w:ascii="Times New Roman" w:hAnsi="Times New Roman" w:cs="Times New Roman"/>
          <w:sz w:val="24"/>
          <w:szCs w:val="24"/>
          <w:u w:val="single"/>
        </w:rPr>
        <w:t>techniczny</w:t>
      </w:r>
      <w:r>
        <w:rPr>
          <w:rFonts w:ascii="Times New Roman" w:hAnsi="Times New Roman" w:cs="Times New Roman"/>
          <w:sz w:val="24"/>
          <w:szCs w:val="24"/>
        </w:rPr>
        <w:t xml:space="preserve"> kolorowy</w:t>
      </w:r>
      <w:r w:rsidRPr="00427935">
        <w:rPr>
          <w:rFonts w:ascii="Times New Roman" w:hAnsi="Times New Roman" w:cs="Times New Roman"/>
          <w:sz w:val="24"/>
          <w:szCs w:val="24"/>
        </w:rPr>
        <w:t xml:space="preserve"> </w:t>
      </w:r>
      <w:r w:rsidRPr="00427935">
        <w:rPr>
          <w:rFonts w:ascii="Times New Roman" w:hAnsi="Times New Roman" w:cs="Times New Roman"/>
          <w:color w:val="FF0000"/>
          <w:sz w:val="24"/>
          <w:szCs w:val="24"/>
        </w:rPr>
        <w:t>A4(MAŁY)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blok </w:t>
      </w:r>
      <w:r w:rsidRPr="000F4F42">
        <w:rPr>
          <w:rFonts w:ascii="Times New Roman" w:hAnsi="Times New Roman" w:cs="Times New Roman"/>
          <w:sz w:val="24"/>
          <w:szCs w:val="24"/>
          <w:u w:val="single"/>
        </w:rPr>
        <w:t>techniczny</w:t>
      </w:r>
      <w:r w:rsidRPr="00427935">
        <w:rPr>
          <w:rFonts w:ascii="Times New Roman" w:hAnsi="Times New Roman" w:cs="Times New Roman"/>
          <w:sz w:val="24"/>
          <w:szCs w:val="24"/>
        </w:rPr>
        <w:t xml:space="preserve"> kolorowy </w:t>
      </w:r>
      <w:r w:rsidRPr="00427935">
        <w:rPr>
          <w:rFonts w:ascii="Times New Roman" w:hAnsi="Times New Roman" w:cs="Times New Roman"/>
          <w:color w:val="FF0000"/>
          <w:sz w:val="24"/>
          <w:szCs w:val="24"/>
        </w:rPr>
        <w:t>A3( DUŻY)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color w:val="FF0000"/>
          <w:sz w:val="24"/>
          <w:szCs w:val="24"/>
        </w:rPr>
        <w:t>grube</w:t>
      </w:r>
      <w:r w:rsidRPr="00427935">
        <w:rPr>
          <w:rFonts w:ascii="Times New Roman" w:hAnsi="Times New Roman" w:cs="Times New Roman"/>
          <w:sz w:val="24"/>
          <w:szCs w:val="24"/>
        </w:rPr>
        <w:t xml:space="preserve"> kredki ołówkowe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color w:val="FF0000"/>
          <w:sz w:val="24"/>
          <w:szCs w:val="24"/>
        </w:rPr>
        <w:t>duża</w:t>
      </w:r>
      <w:r w:rsidRPr="00427935">
        <w:rPr>
          <w:rFonts w:ascii="Times New Roman" w:hAnsi="Times New Roman" w:cs="Times New Roman"/>
          <w:sz w:val="24"/>
          <w:szCs w:val="24"/>
        </w:rPr>
        <w:t xml:space="preserve"> plastelina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klej w sztyfcie </w:t>
      </w:r>
      <w:proofErr w:type="spellStart"/>
      <w:r w:rsidRPr="00427935">
        <w:rPr>
          <w:rFonts w:ascii="Times New Roman" w:hAnsi="Times New Roman" w:cs="Times New Roman"/>
          <w:color w:val="FF0000"/>
          <w:sz w:val="24"/>
          <w:szCs w:val="24"/>
        </w:rPr>
        <w:t>magic</w:t>
      </w:r>
      <w:proofErr w:type="spellEnd"/>
      <w:r w:rsidRPr="00427935">
        <w:rPr>
          <w:rFonts w:ascii="Times New Roman" w:hAnsi="Times New Roman" w:cs="Times New Roman"/>
          <w:sz w:val="24"/>
          <w:szCs w:val="24"/>
        </w:rPr>
        <w:t xml:space="preserve"> 2x   (TEN WIĘKSZY 20 GRAM)</w:t>
      </w:r>
      <w:r w:rsidRPr="0042793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427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85800" cy="685800"/>
            <wp:effectExtent l="19050" t="0" r="0" b="0"/>
            <wp:docPr id="4" name="Obraz 4" descr="C:\Users\HP\Desktop\K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KLE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3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klej </w:t>
      </w:r>
      <w:proofErr w:type="spellStart"/>
      <w:r w:rsidRPr="00427935">
        <w:rPr>
          <w:rFonts w:ascii="Times New Roman" w:hAnsi="Times New Roman" w:cs="Times New Roman"/>
          <w:color w:val="FF0000"/>
          <w:sz w:val="24"/>
          <w:szCs w:val="24"/>
        </w:rPr>
        <w:t>magic</w:t>
      </w:r>
      <w:proofErr w:type="spellEnd"/>
      <w:r w:rsidRPr="00427935">
        <w:rPr>
          <w:rFonts w:ascii="Times New Roman" w:hAnsi="Times New Roman" w:cs="Times New Roman"/>
          <w:sz w:val="24"/>
          <w:szCs w:val="24"/>
        </w:rPr>
        <w:t xml:space="preserve"> 2x w </w:t>
      </w:r>
      <w:r w:rsidRPr="00427935">
        <w:rPr>
          <w:rFonts w:ascii="Times New Roman" w:hAnsi="Times New Roman" w:cs="Times New Roman"/>
          <w:color w:val="FF0000"/>
          <w:sz w:val="24"/>
          <w:szCs w:val="24"/>
        </w:rPr>
        <w:t xml:space="preserve">tubce </w:t>
      </w:r>
      <w:r w:rsidRPr="00427935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767194" cy="628650"/>
            <wp:effectExtent l="19050" t="0" r="0" b="0"/>
            <wp:docPr id="6" name="Obraz 6" descr="C:\Users\HP\Desktop\klej-magic-magiczny-introligatorski-w-tubce-z-aplikatorem-4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klej-magic-magiczny-introligatorski-w-tubce-z-aplikatorem-45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83" cy="63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A4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ołówek z gumką</w:t>
      </w:r>
    </w:p>
    <w:p w:rsidR="00E47A4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55282">
        <w:rPr>
          <w:rFonts w:ascii="Times New Roman" w:hAnsi="Times New Roman" w:cs="Times New Roman"/>
          <w:sz w:val="24"/>
          <w:szCs w:val="24"/>
        </w:rPr>
        <w:t xml:space="preserve">farby </w:t>
      </w:r>
      <w:r w:rsidRPr="00455282">
        <w:rPr>
          <w:noProof/>
          <w:sz w:val="24"/>
          <w:szCs w:val="24"/>
          <w:lang w:eastAsia="pl-PL"/>
        </w:rPr>
        <w:drawing>
          <wp:inline distT="0" distB="0" distL="0" distR="0">
            <wp:extent cx="1190625" cy="531758"/>
            <wp:effectExtent l="19050" t="0" r="9525" b="0"/>
            <wp:docPr id="3" name="Obraz 1" descr="Farba Plakatowa Tempera 1L x 11 Szt Zest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ba Plakatowa Tempera 1L x 11 Szt Zesta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61" cy="5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35">
        <w:rPr>
          <w:rFonts w:ascii="Times New Roman" w:hAnsi="Times New Roman" w:cs="Times New Roman"/>
          <w:sz w:val="24"/>
          <w:szCs w:val="24"/>
        </w:rPr>
        <w:t xml:space="preserve"> </w:t>
      </w:r>
      <w:r w:rsidRPr="00F10D4C">
        <w:rPr>
          <w:rFonts w:ascii="Times New Roman" w:hAnsi="Times New Roman" w:cs="Times New Roman"/>
          <w:color w:val="FF0000"/>
          <w:sz w:val="24"/>
          <w:szCs w:val="24"/>
        </w:rPr>
        <w:t>( zbiórka po 10 zł na farby w butlach, w podpisanej kopercie nazwisko dziecka plus dopisek:  farby)</w:t>
      </w:r>
    </w:p>
    <w:p w:rsidR="00E47A45" w:rsidRPr="00455282" w:rsidRDefault="00E47A45" w:rsidP="00E47A45">
      <w:pPr>
        <w:pStyle w:val="Akapitzlist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7A45" w:rsidRPr="00455282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282">
        <w:rPr>
          <w:rFonts w:ascii="Times New Roman" w:hAnsi="Times New Roman" w:cs="Times New Roman"/>
          <w:b/>
          <w:sz w:val="24"/>
          <w:szCs w:val="24"/>
        </w:rPr>
        <w:t>MATERIAŁY  PAPIERNICZE  DLA  NOWYCH  DZIECI</w:t>
      </w:r>
      <w:r w:rsidR="00FE7F8E">
        <w:rPr>
          <w:rFonts w:ascii="Times New Roman" w:hAnsi="Times New Roman" w:cs="Times New Roman"/>
          <w:b/>
          <w:sz w:val="24"/>
          <w:szCs w:val="24"/>
        </w:rPr>
        <w:t>, KTÓRE DOJDĄ DO GRUPY W TYM ROKU SZKOLNYM</w:t>
      </w:r>
      <w:r w:rsidRPr="00455282">
        <w:rPr>
          <w:rFonts w:ascii="Times New Roman" w:hAnsi="Times New Roman" w:cs="Times New Roman"/>
          <w:b/>
          <w:sz w:val="24"/>
          <w:szCs w:val="24"/>
        </w:rPr>
        <w:t xml:space="preserve">  (WYMIENIONE WYŻEJ </w:t>
      </w:r>
      <w:r w:rsidR="00FE7F8E">
        <w:rPr>
          <w:rFonts w:ascii="Times New Roman" w:hAnsi="Times New Roman" w:cs="Times New Roman"/>
          <w:b/>
          <w:sz w:val="24"/>
          <w:szCs w:val="24"/>
        </w:rPr>
        <w:t>PRZYBORY</w:t>
      </w:r>
      <w:r w:rsidRPr="00455282">
        <w:rPr>
          <w:rFonts w:ascii="Times New Roman" w:hAnsi="Times New Roman" w:cs="Times New Roman"/>
          <w:b/>
          <w:sz w:val="24"/>
          <w:szCs w:val="24"/>
        </w:rPr>
        <w:t xml:space="preserve"> RÓWNIEŻ):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>kubeczek do farb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3 pędzelki (cienki, średni i gruby) </w:t>
      </w:r>
    </w:p>
    <w:p w:rsidR="00E47A45" w:rsidRPr="00427935" w:rsidRDefault="00E47A45" w:rsidP="00E47A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nożyczki z zaokrąglonym czubkiem </w:t>
      </w:r>
    </w:p>
    <w:p w:rsidR="00E47A45" w:rsidRDefault="00E47A45" w:rsidP="00E47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>Proszę o włożenie artykułów papierniczych do dużej PODPISANEJ</w:t>
      </w:r>
      <w:r>
        <w:rPr>
          <w:rFonts w:ascii="Times New Roman" w:hAnsi="Times New Roman" w:cs="Times New Roman"/>
          <w:sz w:val="24"/>
          <w:szCs w:val="24"/>
        </w:rPr>
        <w:t xml:space="preserve"> reklamówki lub worka. </w:t>
      </w:r>
    </w:p>
    <w:p w:rsidR="00E47A45" w:rsidRPr="00455282" w:rsidRDefault="00E47A45" w:rsidP="00E47A4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282">
        <w:rPr>
          <w:rFonts w:ascii="Times New Roman" w:hAnsi="Times New Roman" w:cs="Times New Roman"/>
          <w:b/>
          <w:color w:val="FF0000"/>
          <w:sz w:val="24"/>
          <w:szCs w:val="24"/>
        </w:rPr>
        <w:t>CENA PAKIETU KSIĄŻEK</w:t>
      </w:r>
      <w:r w:rsidR="000F4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DLA PIĘCIOLATKA PODANA BĘDZIE WE WRZEŚNIU </w:t>
      </w:r>
    </w:p>
    <w:p w:rsidR="00E47A45" w:rsidRDefault="00E47A45" w:rsidP="00E47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44A">
        <w:rPr>
          <w:rFonts w:ascii="Times New Roman" w:hAnsi="Times New Roman" w:cs="Times New Roman"/>
          <w:b/>
          <w:sz w:val="24"/>
          <w:szCs w:val="24"/>
        </w:rPr>
        <w:t>*Drodzy rodzice, jeśli Państwa dziecko posiada opinię z Poradni Psychologiczno-Pedagogicznej lub orzeczenie o niepełnosprawności, to bardzo proszę o dostarczenie dokumentu do Szkoły jak najszybciej, aby dziecko mogło od początku roku szkolnego uzyskać pomoc psychologiczno- pedagogiczną. (Jeśli czekają Państwo na wydanie opinii lub orzeczenia z Poradni PP, to proszę aby systematycznie dowiadywać się czy dokumenty dla Państwa dziecka są już przygotowane.)</w:t>
      </w:r>
    </w:p>
    <w:p w:rsidR="000F4F42" w:rsidRPr="008A444A" w:rsidRDefault="000F4F42" w:rsidP="00E47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5" w:rsidRDefault="00E47A45" w:rsidP="00E47A4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</w:t>
      </w:r>
      <w:r w:rsidRPr="00427935">
        <w:rPr>
          <w:rFonts w:ascii="Times New Roman" w:hAnsi="Times New Roman" w:cs="Times New Roman"/>
          <w:sz w:val="24"/>
          <w:szCs w:val="24"/>
        </w:rPr>
        <w:t xml:space="preserve"> Marzena Nowik</w:t>
      </w:r>
    </w:p>
    <w:p w:rsidR="00E806E2" w:rsidRDefault="00E806E2"/>
    <w:sectPr w:rsidR="00E806E2" w:rsidSect="00E47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4A33"/>
    <w:multiLevelType w:val="hybridMultilevel"/>
    <w:tmpl w:val="0DCA7EB2"/>
    <w:lvl w:ilvl="0" w:tplc="B39AA7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7A45"/>
    <w:rsid w:val="000F4F42"/>
    <w:rsid w:val="00A43F04"/>
    <w:rsid w:val="00E47A45"/>
    <w:rsid w:val="00E806E2"/>
    <w:rsid w:val="00FE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A4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47A4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2023-06-09T05:00:00Z</dcterms:created>
  <dcterms:modified xsi:type="dcterms:W3CDTF">2024-07-09T10:22:00Z</dcterms:modified>
</cp:coreProperties>
</file>